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A2" w:rsidRDefault="008226A2" w:rsidP="008226A2">
      <w:pPr>
        <w:jc w:val="center"/>
        <w:outlineLvl w:val="0"/>
        <w:rPr>
          <w:b/>
          <w:sz w:val="32"/>
          <w:szCs w:val="32"/>
        </w:rPr>
      </w:pPr>
      <w:r>
        <w:rPr>
          <w:b/>
          <w:sz w:val="32"/>
          <w:szCs w:val="32"/>
        </w:rPr>
        <w:t>АДМИНИСТРАЦИЯ РАБОЧЕГО ПОСЕЛКА ЧИК</w:t>
      </w:r>
    </w:p>
    <w:p w:rsidR="008226A2" w:rsidRDefault="008226A2" w:rsidP="008226A2">
      <w:pPr>
        <w:jc w:val="center"/>
        <w:outlineLvl w:val="0"/>
        <w:rPr>
          <w:b/>
          <w:sz w:val="32"/>
          <w:szCs w:val="32"/>
        </w:rPr>
      </w:pPr>
      <w:proofErr w:type="spellStart"/>
      <w:r>
        <w:rPr>
          <w:b/>
          <w:sz w:val="32"/>
          <w:szCs w:val="32"/>
        </w:rPr>
        <w:t>Коченевского</w:t>
      </w:r>
      <w:proofErr w:type="spellEnd"/>
      <w:r>
        <w:rPr>
          <w:b/>
          <w:sz w:val="32"/>
          <w:szCs w:val="32"/>
        </w:rPr>
        <w:t xml:space="preserve"> района Новосибирской области</w:t>
      </w:r>
    </w:p>
    <w:p w:rsidR="008226A2" w:rsidRDefault="008226A2" w:rsidP="008226A2">
      <w:pPr>
        <w:jc w:val="center"/>
        <w:rPr>
          <w:b/>
          <w:sz w:val="32"/>
          <w:szCs w:val="32"/>
        </w:rPr>
      </w:pPr>
    </w:p>
    <w:p w:rsidR="008226A2" w:rsidRDefault="008226A2" w:rsidP="008226A2">
      <w:pPr>
        <w:jc w:val="center"/>
        <w:outlineLvl w:val="0"/>
        <w:rPr>
          <w:b/>
          <w:sz w:val="32"/>
          <w:szCs w:val="32"/>
        </w:rPr>
      </w:pPr>
      <w:r>
        <w:rPr>
          <w:b/>
          <w:sz w:val="32"/>
          <w:szCs w:val="32"/>
        </w:rPr>
        <w:t>ПОСТАНОВЛЕНИЕ</w:t>
      </w:r>
    </w:p>
    <w:p w:rsidR="008226A2" w:rsidRDefault="008226A2" w:rsidP="008226A2">
      <w:pPr>
        <w:jc w:val="center"/>
      </w:pPr>
    </w:p>
    <w:p w:rsidR="008226A2" w:rsidRDefault="008226A2" w:rsidP="008226A2">
      <w:pPr>
        <w:jc w:val="center"/>
      </w:pPr>
      <w:r>
        <w:t>от 09. 01. 2014 № 4</w:t>
      </w:r>
    </w:p>
    <w:p w:rsidR="008226A2" w:rsidRDefault="008226A2" w:rsidP="008226A2">
      <w:pPr>
        <w:jc w:val="center"/>
        <w:outlineLvl w:val="0"/>
        <w:rPr>
          <w:b/>
          <w:sz w:val="32"/>
          <w:szCs w:val="32"/>
        </w:rPr>
      </w:pPr>
    </w:p>
    <w:p w:rsidR="008226A2" w:rsidRDefault="008226A2" w:rsidP="008226A2">
      <w:pPr>
        <w:widowControl w:val="0"/>
        <w:autoSpaceDE w:val="0"/>
        <w:autoSpaceDN w:val="0"/>
        <w:adjustRightInd w:val="0"/>
        <w:jc w:val="center"/>
      </w:pPr>
      <w:r>
        <w:t xml:space="preserve">Об утверждении </w:t>
      </w:r>
      <w:r>
        <w:rPr>
          <w:bCs/>
        </w:rPr>
        <w:t xml:space="preserve">Положения о порядке работы и состава комиссии по </w:t>
      </w:r>
      <w:r>
        <w:t>подготовке проекта Правил землепользования и застройки территории р. п. Чик</w:t>
      </w:r>
    </w:p>
    <w:p w:rsidR="008226A2" w:rsidRDefault="008226A2" w:rsidP="008226A2">
      <w:pPr>
        <w:jc w:val="both"/>
      </w:pPr>
    </w:p>
    <w:p w:rsidR="008226A2" w:rsidRDefault="008226A2" w:rsidP="008226A2">
      <w:pPr>
        <w:widowControl w:val="0"/>
        <w:autoSpaceDE w:val="0"/>
        <w:autoSpaceDN w:val="0"/>
        <w:adjustRightInd w:val="0"/>
        <w:ind w:firstLine="851"/>
        <w:jc w:val="both"/>
      </w:pPr>
      <w:r>
        <w:t xml:space="preserve">В соответствии с Градостроительным </w:t>
      </w:r>
      <w:hyperlink r:id="rId6" w:history="1">
        <w:r>
          <w:rPr>
            <w:rStyle w:val="a3"/>
            <w:color w:val="auto"/>
            <w:u w:val="none"/>
          </w:rPr>
          <w:t>кодексом</w:t>
        </w:r>
      </w:hyperlink>
      <w:r>
        <w:t xml:space="preserve"> Российской Федерации, в целях регулирования вопросов градостроительного зонирования и застройки на территории р. п. Чик, для рассмотрения вопросов, связанных с соблюдением градостроительных регламентов использования земельных участков и объектов капитального строительства, администрация рабочего поселка</w:t>
      </w:r>
      <w:proofErr w:type="gramStart"/>
      <w:r>
        <w:t xml:space="preserve"> Ч</w:t>
      </w:r>
      <w:proofErr w:type="gramEnd"/>
      <w:r>
        <w:t>ик</w:t>
      </w:r>
    </w:p>
    <w:p w:rsidR="008226A2" w:rsidRDefault="008226A2" w:rsidP="008226A2">
      <w:pPr>
        <w:widowControl w:val="0"/>
        <w:autoSpaceDE w:val="0"/>
        <w:autoSpaceDN w:val="0"/>
        <w:adjustRightInd w:val="0"/>
        <w:jc w:val="both"/>
        <w:rPr>
          <w:b/>
        </w:rPr>
      </w:pPr>
      <w:r>
        <w:rPr>
          <w:b/>
        </w:rPr>
        <w:t>ПОСТАНОВЛЯЕТ:</w:t>
      </w:r>
    </w:p>
    <w:p w:rsidR="008226A2" w:rsidRDefault="008226A2" w:rsidP="008226A2">
      <w:pPr>
        <w:numPr>
          <w:ilvl w:val="0"/>
          <w:numId w:val="1"/>
        </w:numPr>
        <w:autoSpaceDE w:val="0"/>
        <w:autoSpaceDN w:val="0"/>
        <w:adjustRightInd w:val="0"/>
        <w:ind w:left="0" w:firstLine="851"/>
        <w:jc w:val="both"/>
      </w:pPr>
      <w:r>
        <w:t xml:space="preserve">Утвердить </w:t>
      </w:r>
      <w:hyperlink r:id="rId7" w:history="1">
        <w:r>
          <w:rPr>
            <w:rStyle w:val="a3"/>
            <w:color w:val="auto"/>
            <w:u w:val="none"/>
          </w:rPr>
          <w:t>Положение</w:t>
        </w:r>
      </w:hyperlink>
      <w:r>
        <w:t xml:space="preserve"> о порядке работы комиссии по</w:t>
      </w:r>
      <w:bookmarkStart w:id="0" w:name="_GoBack"/>
      <w:bookmarkEnd w:id="0"/>
      <w:r>
        <w:t xml:space="preserve"> подготовке проекта Правил землепользования и застройки территории р. п. Чик (приложению № 1).</w:t>
      </w:r>
    </w:p>
    <w:p w:rsidR="008226A2" w:rsidRDefault="008226A2" w:rsidP="008226A2">
      <w:pPr>
        <w:numPr>
          <w:ilvl w:val="0"/>
          <w:numId w:val="1"/>
        </w:numPr>
        <w:autoSpaceDE w:val="0"/>
        <w:autoSpaceDN w:val="0"/>
        <w:adjustRightInd w:val="0"/>
        <w:ind w:left="0" w:firstLine="851"/>
        <w:jc w:val="both"/>
      </w:pPr>
      <w:r>
        <w:t xml:space="preserve">Утвердить </w:t>
      </w:r>
      <w:hyperlink r:id="rId8" w:history="1">
        <w:r>
          <w:rPr>
            <w:rStyle w:val="a3"/>
            <w:color w:val="auto"/>
            <w:u w:val="none"/>
          </w:rPr>
          <w:t>состав</w:t>
        </w:r>
      </w:hyperlink>
      <w:r>
        <w:t xml:space="preserve"> комиссии по подготовке проекта Правил землепользования и застройки территории р. п. Чик (приложению № 2).</w:t>
      </w:r>
    </w:p>
    <w:p w:rsidR="008226A2" w:rsidRDefault="008226A2" w:rsidP="008226A2">
      <w:pPr>
        <w:numPr>
          <w:ilvl w:val="0"/>
          <w:numId w:val="1"/>
        </w:numPr>
        <w:shd w:val="clear" w:color="auto" w:fill="FFFFFF"/>
        <w:spacing w:line="336" w:lineRule="atLeast"/>
        <w:ind w:left="0" w:firstLine="851"/>
        <w:jc w:val="both"/>
        <w:rPr>
          <w:color w:val="000000"/>
          <w:sz w:val="20"/>
          <w:szCs w:val="20"/>
        </w:rPr>
      </w:pPr>
      <w:r>
        <w:t>Опубликовать постановление в Информационном бюллетене органов местного самоуправления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и на сайте администрации.</w:t>
      </w:r>
    </w:p>
    <w:p w:rsidR="008226A2" w:rsidRDefault="008226A2" w:rsidP="008226A2">
      <w:pPr>
        <w:numPr>
          <w:ilvl w:val="0"/>
          <w:numId w:val="1"/>
        </w:numPr>
        <w:shd w:val="clear" w:color="auto" w:fill="FFFFFF"/>
        <w:spacing w:line="336" w:lineRule="atLeast"/>
        <w:ind w:left="0" w:firstLine="851"/>
        <w:jc w:val="both"/>
        <w:rPr>
          <w:color w:val="000000"/>
        </w:rPr>
      </w:pPr>
      <w:r>
        <w:t>Контроль по исполнению настоящего распоряжения оставляю за собой.</w:t>
      </w:r>
    </w:p>
    <w:p w:rsidR="008226A2" w:rsidRDefault="008226A2" w:rsidP="008226A2">
      <w:pPr>
        <w:autoSpaceDE w:val="0"/>
        <w:autoSpaceDN w:val="0"/>
        <w:adjustRightInd w:val="0"/>
        <w:jc w:val="both"/>
        <w:rPr>
          <w:rFonts w:eastAsia="FranklinGothicBookCondITC-Reg"/>
        </w:rPr>
      </w:pPr>
    </w:p>
    <w:p w:rsidR="008226A2" w:rsidRDefault="008226A2" w:rsidP="008226A2">
      <w:pPr>
        <w:autoSpaceDE w:val="0"/>
        <w:autoSpaceDN w:val="0"/>
        <w:adjustRightInd w:val="0"/>
        <w:jc w:val="both"/>
        <w:rPr>
          <w:rFonts w:eastAsia="FranklinGothicBookCondITC-Reg"/>
        </w:rPr>
      </w:pPr>
    </w:p>
    <w:p w:rsidR="008226A2" w:rsidRDefault="008226A2" w:rsidP="008226A2">
      <w:pPr>
        <w:autoSpaceDE w:val="0"/>
        <w:autoSpaceDN w:val="0"/>
        <w:adjustRightInd w:val="0"/>
        <w:jc w:val="both"/>
        <w:rPr>
          <w:rFonts w:eastAsia="FranklinGothicBookCondITC-Reg"/>
        </w:rPr>
      </w:pPr>
    </w:p>
    <w:p w:rsidR="008226A2" w:rsidRDefault="008226A2" w:rsidP="008226A2">
      <w:pPr>
        <w:autoSpaceDE w:val="0"/>
        <w:autoSpaceDN w:val="0"/>
        <w:adjustRightInd w:val="0"/>
        <w:ind w:firstLine="851"/>
        <w:jc w:val="both"/>
        <w:rPr>
          <w:rFonts w:eastAsia="FranklinGothicBookCondITC-Reg"/>
        </w:rPr>
      </w:pPr>
      <w:r>
        <w:rPr>
          <w:rFonts w:eastAsia="FranklinGothicBookCondITC-Reg"/>
        </w:rPr>
        <w:t>Глава рабочего поселка</w:t>
      </w:r>
      <w:proofErr w:type="gramStart"/>
      <w:r>
        <w:rPr>
          <w:rFonts w:eastAsia="FranklinGothicBookCondITC-Reg"/>
        </w:rPr>
        <w:t xml:space="preserve"> Ч</w:t>
      </w:r>
      <w:proofErr w:type="gramEnd"/>
      <w:r>
        <w:rPr>
          <w:rFonts w:eastAsia="FranklinGothicBookCondITC-Reg"/>
        </w:rPr>
        <w:t>ик</w:t>
      </w:r>
      <w:r>
        <w:rPr>
          <w:rFonts w:eastAsia="FranklinGothicBookCondITC-Reg"/>
        </w:rPr>
        <w:tab/>
      </w:r>
      <w:r>
        <w:rPr>
          <w:rFonts w:eastAsia="FranklinGothicBookCondITC-Reg"/>
        </w:rPr>
        <w:tab/>
      </w:r>
      <w:r>
        <w:rPr>
          <w:rFonts w:eastAsia="FranklinGothicBookCondITC-Reg"/>
        </w:rPr>
        <w:tab/>
      </w:r>
      <w:r>
        <w:rPr>
          <w:rFonts w:eastAsia="FranklinGothicBookCondITC-Reg"/>
        </w:rPr>
        <w:tab/>
      </w:r>
      <w:r>
        <w:rPr>
          <w:rFonts w:eastAsia="FranklinGothicBookCondITC-Reg"/>
        </w:rPr>
        <w:tab/>
      </w:r>
      <w:r>
        <w:rPr>
          <w:rFonts w:eastAsia="FranklinGothicBookCondITC-Reg"/>
        </w:rPr>
        <w:tab/>
        <w:t xml:space="preserve">В. Ф. </w:t>
      </w:r>
      <w:proofErr w:type="spellStart"/>
      <w:r>
        <w:rPr>
          <w:rFonts w:eastAsia="FranklinGothicBookCondITC-Reg"/>
        </w:rPr>
        <w:t>Арюткин</w:t>
      </w:r>
      <w:proofErr w:type="spellEnd"/>
    </w:p>
    <w:p w:rsidR="008226A2" w:rsidRDefault="008226A2" w:rsidP="008226A2">
      <w:pPr>
        <w:pStyle w:val="ConsPlusNormal0"/>
        <w:ind w:firstLine="6237"/>
        <w:rPr>
          <w:rFonts w:ascii="Times New Roman" w:hAnsi="Times New Roman" w:cs="Times New Roman"/>
          <w:sz w:val="28"/>
          <w:szCs w:val="28"/>
        </w:rPr>
      </w:pPr>
      <w:r>
        <w:rPr>
          <w:b/>
          <w:sz w:val="32"/>
          <w:szCs w:val="32"/>
        </w:rPr>
        <w:br w:type="page"/>
      </w:r>
      <w:r>
        <w:rPr>
          <w:rFonts w:ascii="Times New Roman" w:hAnsi="Times New Roman" w:cs="Times New Roman"/>
          <w:sz w:val="28"/>
          <w:szCs w:val="28"/>
        </w:rPr>
        <w:lastRenderedPageBreak/>
        <w:t>Приложение № 1</w:t>
      </w:r>
    </w:p>
    <w:p w:rsidR="008226A2" w:rsidRDefault="008226A2" w:rsidP="008226A2">
      <w:pPr>
        <w:pStyle w:val="ConsPlusNormal0"/>
        <w:ind w:left="6237" w:firstLine="0"/>
        <w:jc w:val="both"/>
        <w:rPr>
          <w:rFonts w:ascii="Times New Roman" w:hAnsi="Times New Roman" w:cs="Times New Roman"/>
          <w:sz w:val="28"/>
          <w:szCs w:val="28"/>
        </w:rPr>
      </w:pPr>
      <w:r>
        <w:rPr>
          <w:rFonts w:ascii="Times New Roman" w:hAnsi="Times New Roman" w:cs="Times New Roman"/>
          <w:sz w:val="28"/>
          <w:szCs w:val="28"/>
        </w:rPr>
        <w:t>Утверждено постановлением администрации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8226A2" w:rsidRDefault="008226A2" w:rsidP="008226A2">
      <w:pPr>
        <w:pStyle w:val="ConsPlusNormal0"/>
        <w:ind w:left="6237" w:firstLine="0"/>
        <w:jc w:val="both"/>
        <w:rPr>
          <w:rFonts w:ascii="Times New Roman" w:hAnsi="Times New Roman" w:cs="Times New Roman"/>
          <w:sz w:val="28"/>
          <w:szCs w:val="28"/>
        </w:rPr>
      </w:pPr>
      <w:r>
        <w:rPr>
          <w:rFonts w:ascii="Times New Roman" w:hAnsi="Times New Roman" w:cs="Times New Roman"/>
          <w:sz w:val="28"/>
          <w:szCs w:val="28"/>
        </w:rPr>
        <w:t>от 09. 01. 2014 № 4</w:t>
      </w:r>
    </w:p>
    <w:p w:rsidR="008226A2" w:rsidRDefault="008226A2" w:rsidP="008226A2">
      <w:pPr>
        <w:jc w:val="center"/>
        <w:outlineLvl w:val="0"/>
        <w:rPr>
          <w:b/>
        </w:rPr>
      </w:pPr>
    </w:p>
    <w:p w:rsidR="008226A2" w:rsidRDefault="008226A2" w:rsidP="008226A2">
      <w:pPr>
        <w:autoSpaceDE w:val="0"/>
        <w:autoSpaceDN w:val="0"/>
        <w:adjustRightInd w:val="0"/>
        <w:jc w:val="center"/>
        <w:outlineLvl w:val="0"/>
        <w:rPr>
          <w:b/>
          <w:bCs/>
          <w:sz w:val="27"/>
          <w:szCs w:val="27"/>
        </w:rPr>
      </w:pPr>
      <w:r>
        <w:rPr>
          <w:b/>
          <w:bCs/>
          <w:sz w:val="27"/>
          <w:szCs w:val="27"/>
        </w:rPr>
        <w:t>ПОЛОЖЕНИЕ</w:t>
      </w:r>
    </w:p>
    <w:p w:rsidR="008226A2" w:rsidRDefault="008226A2" w:rsidP="008226A2">
      <w:pPr>
        <w:autoSpaceDE w:val="0"/>
        <w:autoSpaceDN w:val="0"/>
        <w:adjustRightInd w:val="0"/>
        <w:ind w:firstLine="540"/>
        <w:jc w:val="center"/>
        <w:outlineLvl w:val="0"/>
        <w:rPr>
          <w:sz w:val="27"/>
          <w:szCs w:val="27"/>
        </w:rPr>
      </w:pPr>
      <w:r>
        <w:rPr>
          <w:sz w:val="27"/>
          <w:szCs w:val="27"/>
        </w:rPr>
        <w:t>о порядке работы комиссии по подготовке проекта Правил землепользования и застройки территории р. п. Чик</w:t>
      </w:r>
    </w:p>
    <w:p w:rsidR="008226A2" w:rsidRDefault="008226A2" w:rsidP="008226A2">
      <w:pPr>
        <w:autoSpaceDE w:val="0"/>
        <w:autoSpaceDN w:val="0"/>
        <w:adjustRightInd w:val="0"/>
        <w:jc w:val="center"/>
        <w:outlineLvl w:val="1"/>
        <w:rPr>
          <w:sz w:val="27"/>
          <w:szCs w:val="27"/>
        </w:rPr>
      </w:pPr>
    </w:p>
    <w:p w:rsidR="008226A2" w:rsidRDefault="008226A2" w:rsidP="008226A2">
      <w:pPr>
        <w:autoSpaceDE w:val="0"/>
        <w:autoSpaceDN w:val="0"/>
        <w:adjustRightInd w:val="0"/>
        <w:jc w:val="center"/>
        <w:outlineLvl w:val="1"/>
        <w:rPr>
          <w:sz w:val="27"/>
          <w:szCs w:val="27"/>
        </w:rPr>
      </w:pPr>
      <w:r>
        <w:rPr>
          <w:sz w:val="27"/>
          <w:szCs w:val="27"/>
        </w:rPr>
        <w:t>1. Общие положения</w:t>
      </w:r>
    </w:p>
    <w:p w:rsidR="008226A2" w:rsidRDefault="008226A2" w:rsidP="008226A2">
      <w:pPr>
        <w:autoSpaceDE w:val="0"/>
        <w:autoSpaceDN w:val="0"/>
        <w:adjustRightInd w:val="0"/>
        <w:ind w:firstLine="851"/>
        <w:jc w:val="both"/>
        <w:outlineLvl w:val="1"/>
        <w:rPr>
          <w:sz w:val="27"/>
          <w:szCs w:val="27"/>
        </w:rPr>
      </w:pPr>
      <w:r>
        <w:rPr>
          <w:sz w:val="27"/>
          <w:szCs w:val="27"/>
        </w:rPr>
        <w:t xml:space="preserve">1.1. Настоящее Положение разработано в соответствии со </w:t>
      </w:r>
      <w:hyperlink r:id="rId9" w:history="1">
        <w:r>
          <w:rPr>
            <w:rStyle w:val="a3"/>
            <w:color w:val="auto"/>
            <w:sz w:val="27"/>
            <w:szCs w:val="27"/>
            <w:u w:val="none"/>
          </w:rPr>
          <w:t>статьями 31</w:t>
        </w:r>
      </w:hyperlink>
      <w:r>
        <w:rPr>
          <w:sz w:val="27"/>
          <w:szCs w:val="27"/>
        </w:rPr>
        <w:t xml:space="preserve">, </w:t>
      </w:r>
      <w:hyperlink r:id="rId10" w:history="1">
        <w:r>
          <w:rPr>
            <w:rStyle w:val="a3"/>
            <w:color w:val="auto"/>
            <w:sz w:val="27"/>
            <w:szCs w:val="27"/>
            <w:u w:val="none"/>
          </w:rPr>
          <w:t>33</w:t>
        </w:r>
      </w:hyperlink>
      <w:r>
        <w:rPr>
          <w:sz w:val="27"/>
          <w:szCs w:val="27"/>
        </w:rPr>
        <w:t xml:space="preserve">, </w:t>
      </w:r>
      <w:hyperlink r:id="rId11" w:history="1">
        <w:r>
          <w:rPr>
            <w:rStyle w:val="a3"/>
            <w:color w:val="auto"/>
            <w:sz w:val="27"/>
            <w:szCs w:val="27"/>
            <w:u w:val="none"/>
          </w:rPr>
          <w:t>39</w:t>
        </w:r>
      </w:hyperlink>
      <w:r>
        <w:rPr>
          <w:sz w:val="27"/>
          <w:szCs w:val="27"/>
        </w:rPr>
        <w:t xml:space="preserve">, </w:t>
      </w:r>
      <w:hyperlink r:id="rId12" w:history="1">
        <w:r>
          <w:rPr>
            <w:rStyle w:val="a3"/>
            <w:color w:val="auto"/>
            <w:sz w:val="27"/>
            <w:szCs w:val="27"/>
            <w:u w:val="none"/>
          </w:rPr>
          <w:t>40</w:t>
        </w:r>
      </w:hyperlink>
      <w:r>
        <w:rPr>
          <w:sz w:val="27"/>
          <w:szCs w:val="27"/>
        </w:rPr>
        <w:t xml:space="preserve"> Градостроительного кодекса Российской Федерации, </w:t>
      </w:r>
      <w:hyperlink r:id="rId13" w:history="1">
        <w:r>
          <w:rPr>
            <w:rStyle w:val="a3"/>
            <w:color w:val="auto"/>
            <w:sz w:val="27"/>
            <w:szCs w:val="27"/>
            <w:u w:val="none"/>
          </w:rPr>
          <w:t>частью 3 статьи 4</w:t>
        </w:r>
      </w:hyperlink>
      <w:r>
        <w:rPr>
          <w:sz w:val="27"/>
          <w:szCs w:val="27"/>
        </w:rPr>
        <w:t xml:space="preserve"> Федерального закона от 29. 12. 2004 № 191- ФЗ «О введении в действие Градостроительного кодекса Российской Федерации».</w:t>
      </w:r>
    </w:p>
    <w:p w:rsidR="008226A2" w:rsidRDefault="008226A2" w:rsidP="008226A2">
      <w:pPr>
        <w:autoSpaceDE w:val="0"/>
        <w:autoSpaceDN w:val="0"/>
        <w:adjustRightInd w:val="0"/>
        <w:ind w:firstLine="851"/>
        <w:jc w:val="both"/>
        <w:outlineLvl w:val="0"/>
        <w:rPr>
          <w:sz w:val="27"/>
          <w:szCs w:val="27"/>
        </w:rPr>
      </w:pPr>
      <w:r>
        <w:rPr>
          <w:sz w:val="27"/>
          <w:szCs w:val="27"/>
        </w:rPr>
        <w:t xml:space="preserve">1.2. Настоящее Положение устанавливает порядок деятельности комиссии по реализации полномочий, установленных Градостроительным </w:t>
      </w:r>
      <w:hyperlink r:id="rId14" w:history="1">
        <w:r>
          <w:rPr>
            <w:rStyle w:val="a3"/>
            <w:color w:val="auto"/>
            <w:sz w:val="27"/>
            <w:szCs w:val="27"/>
            <w:u w:val="none"/>
          </w:rPr>
          <w:t>кодексом</w:t>
        </w:r>
      </w:hyperlink>
      <w:r>
        <w:rPr>
          <w:sz w:val="27"/>
          <w:szCs w:val="27"/>
        </w:rPr>
        <w:t xml:space="preserve"> Российской Федерации.</w:t>
      </w:r>
    </w:p>
    <w:p w:rsidR="008226A2" w:rsidRDefault="008226A2" w:rsidP="008226A2">
      <w:pPr>
        <w:autoSpaceDE w:val="0"/>
        <w:autoSpaceDN w:val="0"/>
        <w:adjustRightInd w:val="0"/>
        <w:ind w:firstLine="851"/>
        <w:jc w:val="both"/>
        <w:outlineLvl w:val="0"/>
        <w:rPr>
          <w:sz w:val="27"/>
          <w:szCs w:val="27"/>
        </w:rPr>
      </w:pPr>
      <w:r>
        <w:rPr>
          <w:sz w:val="27"/>
          <w:szCs w:val="27"/>
        </w:rPr>
        <w:t>1.3. Комиссия по подготовке проекта Правил землепользования и застройки (далее по текст</w:t>
      </w:r>
      <w:proofErr w:type="gramStart"/>
      <w:r>
        <w:rPr>
          <w:sz w:val="27"/>
          <w:szCs w:val="27"/>
        </w:rPr>
        <w:t>у-</w:t>
      </w:r>
      <w:proofErr w:type="gramEnd"/>
      <w:r>
        <w:rPr>
          <w:sz w:val="27"/>
          <w:szCs w:val="27"/>
        </w:rPr>
        <w:t xml:space="preserve"> Комиссия) - коллегиальный орган. </w:t>
      </w:r>
    </w:p>
    <w:p w:rsidR="008226A2" w:rsidRDefault="008226A2" w:rsidP="008226A2">
      <w:pPr>
        <w:autoSpaceDE w:val="0"/>
        <w:autoSpaceDN w:val="0"/>
        <w:adjustRightInd w:val="0"/>
        <w:ind w:firstLine="851"/>
        <w:jc w:val="both"/>
        <w:outlineLvl w:val="0"/>
        <w:rPr>
          <w:sz w:val="27"/>
          <w:szCs w:val="27"/>
        </w:rPr>
      </w:pPr>
      <w:r>
        <w:rPr>
          <w:sz w:val="27"/>
          <w:szCs w:val="27"/>
        </w:rPr>
        <w:t>1.4. Комиссия в своей деятельности руководствуется действующим федеральным и региональным законодательством, муниципальными правовыми актами, настоящим Положением.</w:t>
      </w:r>
    </w:p>
    <w:p w:rsidR="008226A2" w:rsidRDefault="008226A2" w:rsidP="008226A2">
      <w:pPr>
        <w:autoSpaceDE w:val="0"/>
        <w:autoSpaceDN w:val="0"/>
        <w:adjustRightInd w:val="0"/>
        <w:ind w:firstLine="540"/>
        <w:jc w:val="both"/>
        <w:outlineLvl w:val="1"/>
        <w:rPr>
          <w:sz w:val="27"/>
          <w:szCs w:val="27"/>
        </w:rPr>
      </w:pPr>
    </w:p>
    <w:p w:rsidR="008226A2" w:rsidRDefault="008226A2" w:rsidP="008226A2">
      <w:pPr>
        <w:autoSpaceDE w:val="0"/>
        <w:autoSpaceDN w:val="0"/>
        <w:adjustRightInd w:val="0"/>
        <w:jc w:val="center"/>
        <w:outlineLvl w:val="1"/>
        <w:rPr>
          <w:sz w:val="27"/>
          <w:szCs w:val="27"/>
        </w:rPr>
      </w:pPr>
      <w:r>
        <w:rPr>
          <w:sz w:val="27"/>
          <w:szCs w:val="27"/>
        </w:rPr>
        <w:t>2. Функции Комиссии</w:t>
      </w:r>
    </w:p>
    <w:p w:rsidR="008226A2" w:rsidRDefault="008226A2" w:rsidP="008226A2">
      <w:pPr>
        <w:autoSpaceDE w:val="0"/>
        <w:autoSpaceDN w:val="0"/>
        <w:adjustRightInd w:val="0"/>
        <w:ind w:firstLine="851"/>
        <w:jc w:val="both"/>
        <w:outlineLvl w:val="1"/>
        <w:rPr>
          <w:sz w:val="27"/>
          <w:szCs w:val="27"/>
        </w:rPr>
      </w:pPr>
      <w:r>
        <w:rPr>
          <w:sz w:val="27"/>
          <w:szCs w:val="27"/>
        </w:rPr>
        <w:t>2.1. Организация подготовки и рассмотрения проекта правил землепользования и застройки территории р. п. Чик (далее по текст</w:t>
      </w:r>
      <w:proofErr w:type="gramStart"/>
      <w:r>
        <w:rPr>
          <w:sz w:val="27"/>
          <w:szCs w:val="27"/>
        </w:rPr>
        <w:t>у-</w:t>
      </w:r>
      <w:proofErr w:type="gramEnd"/>
      <w:r>
        <w:rPr>
          <w:sz w:val="27"/>
          <w:szCs w:val="27"/>
        </w:rPr>
        <w:t xml:space="preserve"> Правила), проекта внесения изменений в Правила.</w:t>
      </w:r>
    </w:p>
    <w:p w:rsidR="008226A2" w:rsidRDefault="008226A2" w:rsidP="008226A2">
      <w:pPr>
        <w:autoSpaceDE w:val="0"/>
        <w:autoSpaceDN w:val="0"/>
        <w:adjustRightInd w:val="0"/>
        <w:ind w:firstLine="851"/>
        <w:jc w:val="both"/>
        <w:outlineLvl w:val="1"/>
        <w:rPr>
          <w:sz w:val="27"/>
          <w:szCs w:val="27"/>
        </w:rPr>
      </w:pPr>
      <w:r>
        <w:rPr>
          <w:sz w:val="27"/>
          <w:szCs w:val="27"/>
        </w:rPr>
        <w:t>2.2. Рассмотрение предложений физических и юридических лиц о внесении изменений и дополнений в Правила.</w:t>
      </w:r>
    </w:p>
    <w:p w:rsidR="008226A2" w:rsidRDefault="008226A2" w:rsidP="008226A2">
      <w:pPr>
        <w:autoSpaceDE w:val="0"/>
        <w:autoSpaceDN w:val="0"/>
        <w:adjustRightInd w:val="0"/>
        <w:ind w:firstLine="851"/>
        <w:jc w:val="both"/>
        <w:outlineLvl w:val="1"/>
        <w:rPr>
          <w:sz w:val="27"/>
          <w:szCs w:val="27"/>
        </w:rPr>
      </w:pPr>
      <w:r>
        <w:rPr>
          <w:sz w:val="27"/>
          <w:szCs w:val="27"/>
        </w:rPr>
        <w:t>2.3.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8226A2" w:rsidRDefault="008226A2" w:rsidP="008226A2">
      <w:pPr>
        <w:autoSpaceDE w:val="0"/>
        <w:autoSpaceDN w:val="0"/>
        <w:adjustRightInd w:val="0"/>
        <w:ind w:firstLine="851"/>
        <w:jc w:val="both"/>
        <w:outlineLvl w:val="1"/>
        <w:rPr>
          <w:sz w:val="27"/>
          <w:szCs w:val="27"/>
        </w:rPr>
      </w:pPr>
      <w:r>
        <w:rPr>
          <w:sz w:val="27"/>
          <w:szCs w:val="27"/>
        </w:rPr>
        <w:t>2.4.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26A2" w:rsidRDefault="008226A2" w:rsidP="008226A2">
      <w:pPr>
        <w:autoSpaceDE w:val="0"/>
        <w:autoSpaceDN w:val="0"/>
        <w:adjustRightInd w:val="0"/>
        <w:ind w:firstLine="851"/>
        <w:jc w:val="both"/>
        <w:outlineLvl w:val="1"/>
        <w:rPr>
          <w:sz w:val="27"/>
          <w:szCs w:val="27"/>
        </w:rPr>
      </w:pPr>
      <w:r>
        <w:rPr>
          <w:sz w:val="27"/>
          <w:szCs w:val="27"/>
        </w:rPr>
        <w:t>2.5. Проведение публичных слушаний по вопросам, связанным с утверждением проекта Правил, проекта внесения изменений в Правила.</w:t>
      </w:r>
    </w:p>
    <w:p w:rsidR="008226A2" w:rsidRDefault="008226A2" w:rsidP="008226A2">
      <w:pPr>
        <w:autoSpaceDE w:val="0"/>
        <w:autoSpaceDN w:val="0"/>
        <w:adjustRightInd w:val="0"/>
        <w:ind w:firstLine="851"/>
        <w:jc w:val="both"/>
        <w:outlineLvl w:val="1"/>
        <w:rPr>
          <w:sz w:val="27"/>
          <w:szCs w:val="27"/>
        </w:rPr>
      </w:pPr>
      <w:r>
        <w:rPr>
          <w:sz w:val="27"/>
          <w:szCs w:val="27"/>
        </w:rPr>
        <w:t>2.6.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226A2" w:rsidRDefault="008226A2" w:rsidP="008226A2">
      <w:pPr>
        <w:autoSpaceDE w:val="0"/>
        <w:autoSpaceDN w:val="0"/>
        <w:adjustRightInd w:val="0"/>
        <w:jc w:val="center"/>
        <w:outlineLvl w:val="1"/>
        <w:rPr>
          <w:sz w:val="27"/>
          <w:szCs w:val="27"/>
        </w:rPr>
      </w:pPr>
    </w:p>
    <w:p w:rsidR="008226A2" w:rsidRDefault="008226A2" w:rsidP="008226A2">
      <w:pPr>
        <w:autoSpaceDE w:val="0"/>
        <w:autoSpaceDN w:val="0"/>
        <w:adjustRightInd w:val="0"/>
        <w:jc w:val="center"/>
        <w:outlineLvl w:val="1"/>
        <w:rPr>
          <w:sz w:val="27"/>
          <w:szCs w:val="27"/>
        </w:rPr>
      </w:pPr>
      <w:r>
        <w:rPr>
          <w:sz w:val="27"/>
          <w:szCs w:val="27"/>
        </w:rPr>
        <w:t>3. Полномочия комиссии</w:t>
      </w:r>
    </w:p>
    <w:p w:rsidR="008226A2" w:rsidRDefault="008226A2" w:rsidP="008226A2">
      <w:pPr>
        <w:autoSpaceDE w:val="0"/>
        <w:autoSpaceDN w:val="0"/>
        <w:adjustRightInd w:val="0"/>
        <w:ind w:firstLine="851"/>
        <w:jc w:val="both"/>
        <w:outlineLvl w:val="1"/>
        <w:rPr>
          <w:sz w:val="27"/>
          <w:szCs w:val="27"/>
        </w:rPr>
      </w:pPr>
      <w:r>
        <w:rPr>
          <w:sz w:val="27"/>
          <w:szCs w:val="27"/>
        </w:rPr>
        <w:t>3.1. Комиссия в пределах своей компетенции:</w:t>
      </w:r>
    </w:p>
    <w:p w:rsidR="008226A2" w:rsidRDefault="008226A2" w:rsidP="008226A2">
      <w:pPr>
        <w:autoSpaceDE w:val="0"/>
        <w:autoSpaceDN w:val="0"/>
        <w:adjustRightInd w:val="0"/>
        <w:ind w:firstLine="851"/>
        <w:jc w:val="both"/>
        <w:outlineLvl w:val="1"/>
        <w:rPr>
          <w:sz w:val="27"/>
          <w:szCs w:val="27"/>
        </w:rPr>
      </w:pPr>
      <w:r>
        <w:rPr>
          <w:sz w:val="27"/>
          <w:szCs w:val="27"/>
        </w:rPr>
        <w:t>- запрашивает документы, материалы, необходимые для подготовки проекта Правил и внесения в них изменений;</w:t>
      </w:r>
    </w:p>
    <w:p w:rsidR="008226A2" w:rsidRDefault="008226A2" w:rsidP="008226A2">
      <w:pPr>
        <w:autoSpaceDE w:val="0"/>
        <w:autoSpaceDN w:val="0"/>
        <w:adjustRightInd w:val="0"/>
        <w:ind w:firstLine="851"/>
        <w:jc w:val="both"/>
        <w:outlineLvl w:val="1"/>
        <w:rPr>
          <w:sz w:val="27"/>
          <w:szCs w:val="27"/>
        </w:rPr>
      </w:pPr>
      <w:r>
        <w:rPr>
          <w:sz w:val="27"/>
          <w:szCs w:val="27"/>
        </w:rPr>
        <w:t>- создает рабочие группы и привлекает для работы в них необходимых специалистов;</w:t>
      </w:r>
    </w:p>
    <w:p w:rsidR="008226A2" w:rsidRDefault="008226A2" w:rsidP="008226A2">
      <w:pPr>
        <w:autoSpaceDE w:val="0"/>
        <w:autoSpaceDN w:val="0"/>
        <w:adjustRightInd w:val="0"/>
        <w:ind w:firstLine="851"/>
        <w:jc w:val="both"/>
        <w:outlineLvl w:val="1"/>
        <w:rPr>
          <w:sz w:val="27"/>
          <w:szCs w:val="27"/>
        </w:rPr>
      </w:pPr>
      <w:r>
        <w:rPr>
          <w:sz w:val="27"/>
          <w:szCs w:val="27"/>
        </w:rPr>
        <w:lastRenderedPageBreak/>
        <w:t>- обеспечивает анализ, проверку и оценку подготовленных по ее заданиям материалов при подготовке проекта Правил и внесения в них изменений;</w:t>
      </w:r>
    </w:p>
    <w:p w:rsidR="008226A2" w:rsidRDefault="008226A2" w:rsidP="008226A2">
      <w:pPr>
        <w:autoSpaceDE w:val="0"/>
        <w:autoSpaceDN w:val="0"/>
        <w:adjustRightInd w:val="0"/>
        <w:ind w:firstLine="851"/>
        <w:jc w:val="both"/>
        <w:outlineLvl w:val="1"/>
        <w:rPr>
          <w:sz w:val="27"/>
          <w:szCs w:val="27"/>
        </w:rPr>
      </w:pPr>
      <w:r>
        <w:rPr>
          <w:sz w:val="27"/>
          <w:szCs w:val="27"/>
        </w:rPr>
        <w:t>- принимает и отклоняет предложения, поступившие в Комиссию в процессе подготовки проекта Правил;</w:t>
      </w:r>
    </w:p>
    <w:p w:rsidR="008226A2" w:rsidRDefault="008226A2" w:rsidP="008226A2">
      <w:pPr>
        <w:autoSpaceDE w:val="0"/>
        <w:autoSpaceDN w:val="0"/>
        <w:adjustRightInd w:val="0"/>
        <w:ind w:firstLine="851"/>
        <w:jc w:val="both"/>
        <w:outlineLvl w:val="1"/>
        <w:rPr>
          <w:sz w:val="27"/>
          <w:szCs w:val="27"/>
        </w:rPr>
      </w:pPr>
      <w:r>
        <w:rPr>
          <w:sz w:val="27"/>
          <w:szCs w:val="27"/>
        </w:rPr>
        <w:t>- осуществляет иные действия по подготовке проекта Правил.</w:t>
      </w:r>
    </w:p>
    <w:p w:rsidR="008226A2" w:rsidRDefault="008226A2" w:rsidP="008226A2">
      <w:pPr>
        <w:autoSpaceDE w:val="0"/>
        <w:autoSpaceDN w:val="0"/>
        <w:adjustRightInd w:val="0"/>
        <w:jc w:val="center"/>
        <w:outlineLvl w:val="1"/>
        <w:rPr>
          <w:sz w:val="27"/>
          <w:szCs w:val="27"/>
        </w:rPr>
      </w:pPr>
    </w:p>
    <w:p w:rsidR="008226A2" w:rsidRDefault="008226A2" w:rsidP="008226A2">
      <w:pPr>
        <w:autoSpaceDE w:val="0"/>
        <w:autoSpaceDN w:val="0"/>
        <w:adjustRightInd w:val="0"/>
        <w:jc w:val="center"/>
        <w:outlineLvl w:val="1"/>
        <w:rPr>
          <w:sz w:val="27"/>
          <w:szCs w:val="27"/>
        </w:rPr>
      </w:pPr>
      <w:r>
        <w:rPr>
          <w:sz w:val="27"/>
          <w:szCs w:val="27"/>
        </w:rPr>
        <w:t>4. Порядок работы комиссии</w:t>
      </w:r>
    </w:p>
    <w:p w:rsidR="008226A2" w:rsidRDefault="008226A2" w:rsidP="008226A2">
      <w:pPr>
        <w:autoSpaceDE w:val="0"/>
        <w:autoSpaceDN w:val="0"/>
        <w:adjustRightInd w:val="0"/>
        <w:ind w:firstLine="851"/>
        <w:jc w:val="both"/>
        <w:outlineLvl w:val="1"/>
        <w:rPr>
          <w:sz w:val="27"/>
          <w:szCs w:val="27"/>
        </w:rPr>
      </w:pPr>
      <w:r>
        <w:rPr>
          <w:sz w:val="27"/>
          <w:szCs w:val="27"/>
        </w:rPr>
        <w:t>4.1. Комиссия осуществляет свою деятельность в форме заседаний.</w:t>
      </w:r>
    </w:p>
    <w:p w:rsidR="008226A2" w:rsidRDefault="008226A2" w:rsidP="008226A2">
      <w:pPr>
        <w:autoSpaceDE w:val="0"/>
        <w:autoSpaceDN w:val="0"/>
        <w:adjustRightInd w:val="0"/>
        <w:ind w:firstLine="851"/>
        <w:jc w:val="both"/>
        <w:outlineLvl w:val="1"/>
        <w:rPr>
          <w:sz w:val="27"/>
          <w:szCs w:val="27"/>
        </w:rPr>
      </w:pPr>
      <w:r>
        <w:rPr>
          <w:sz w:val="27"/>
          <w:szCs w:val="27"/>
        </w:rPr>
        <w:t>4.2. Периодичность заседаний Комиссии определяется исходя из необходимости реализации полномочий.</w:t>
      </w:r>
    </w:p>
    <w:p w:rsidR="008226A2" w:rsidRDefault="008226A2" w:rsidP="008226A2">
      <w:pPr>
        <w:autoSpaceDE w:val="0"/>
        <w:autoSpaceDN w:val="0"/>
        <w:adjustRightInd w:val="0"/>
        <w:ind w:firstLine="851"/>
        <w:jc w:val="both"/>
        <w:outlineLvl w:val="1"/>
        <w:rPr>
          <w:sz w:val="27"/>
          <w:szCs w:val="27"/>
        </w:rPr>
      </w:pPr>
      <w:r>
        <w:rPr>
          <w:sz w:val="27"/>
          <w:szCs w:val="27"/>
        </w:rPr>
        <w:t xml:space="preserve">4.3. В состав Комиссии входит председатель, его заместитель, секретарь и члены Комиссии. В период отсутствия председателя Комиссии его функции возлагаются на заместителя председателя. </w:t>
      </w:r>
    </w:p>
    <w:p w:rsidR="008226A2" w:rsidRDefault="008226A2" w:rsidP="008226A2">
      <w:pPr>
        <w:autoSpaceDE w:val="0"/>
        <w:autoSpaceDN w:val="0"/>
        <w:adjustRightInd w:val="0"/>
        <w:ind w:firstLine="851"/>
        <w:jc w:val="both"/>
        <w:outlineLvl w:val="1"/>
        <w:rPr>
          <w:sz w:val="27"/>
          <w:szCs w:val="27"/>
        </w:rPr>
      </w:pPr>
      <w:r>
        <w:rPr>
          <w:sz w:val="27"/>
          <w:szCs w:val="27"/>
        </w:rPr>
        <w:t>4.4. Заседание Комиссии считается правомочным, если на нем присутствуют не менее двух третей от установленного числа членов Комиссии.</w:t>
      </w:r>
    </w:p>
    <w:p w:rsidR="008226A2" w:rsidRDefault="008226A2" w:rsidP="008226A2">
      <w:pPr>
        <w:autoSpaceDE w:val="0"/>
        <w:autoSpaceDN w:val="0"/>
        <w:adjustRightInd w:val="0"/>
        <w:ind w:firstLine="851"/>
        <w:jc w:val="both"/>
        <w:outlineLvl w:val="1"/>
        <w:rPr>
          <w:sz w:val="27"/>
          <w:szCs w:val="27"/>
        </w:rPr>
      </w:pPr>
      <w:r>
        <w:rPr>
          <w:sz w:val="27"/>
          <w:szCs w:val="27"/>
        </w:rPr>
        <w:t>4.5. Решения Комиссии принимаются большинством голосов от числа присутствующих членов Комиссии.</w:t>
      </w:r>
    </w:p>
    <w:p w:rsidR="008226A2" w:rsidRDefault="008226A2" w:rsidP="008226A2">
      <w:pPr>
        <w:autoSpaceDE w:val="0"/>
        <w:autoSpaceDN w:val="0"/>
        <w:adjustRightInd w:val="0"/>
        <w:ind w:firstLine="851"/>
        <w:jc w:val="both"/>
        <w:outlineLvl w:val="1"/>
        <w:rPr>
          <w:sz w:val="27"/>
          <w:szCs w:val="27"/>
        </w:rPr>
      </w:pPr>
      <w:r>
        <w:rPr>
          <w:sz w:val="27"/>
          <w:szCs w:val="27"/>
        </w:rPr>
        <w:t>При равенстве голосов голос председателя является решающим.</w:t>
      </w:r>
    </w:p>
    <w:p w:rsidR="008226A2" w:rsidRDefault="008226A2" w:rsidP="008226A2">
      <w:pPr>
        <w:autoSpaceDE w:val="0"/>
        <w:autoSpaceDN w:val="0"/>
        <w:adjustRightInd w:val="0"/>
        <w:ind w:firstLine="851"/>
        <w:jc w:val="both"/>
        <w:outlineLvl w:val="1"/>
        <w:rPr>
          <w:sz w:val="27"/>
          <w:szCs w:val="27"/>
        </w:rPr>
      </w:pPr>
      <w:r>
        <w:rPr>
          <w:sz w:val="27"/>
          <w:szCs w:val="27"/>
        </w:rPr>
        <w:t>4.6. В случае невозможности очного участия в заседании отсутствующий член Комиссии вправе направить председателю Комиссии свое мнение по обсуждаемому вопросу письменно. В таком случае его мнение учитывается при принятии решения и является обязательным приложением к протоколу заседания.</w:t>
      </w:r>
    </w:p>
    <w:p w:rsidR="008226A2" w:rsidRDefault="008226A2" w:rsidP="008226A2">
      <w:pPr>
        <w:autoSpaceDE w:val="0"/>
        <w:autoSpaceDN w:val="0"/>
        <w:adjustRightInd w:val="0"/>
        <w:ind w:firstLine="851"/>
        <w:jc w:val="both"/>
        <w:outlineLvl w:val="1"/>
        <w:rPr>
          <w:sz w:val="27"/>
          <w:szCs w:val="27"/>
        </w:rPr>
      </w:pPr>
      <w:r>
        <w:rPr>
          <w:sz w:val="27"/>
          <w:szCs w:val="27"/>
        </w:rPr>
        <w:t xml:space="preserve">4.7. Итоги заседания Комиссии оформляются протоколом, в котором фиксируются вопросы, вынесенные на рассмотрение Комиссии, а также принятые по ним решения. Протокол подписывается председателем и секретарем Комиссии. В случаях, установленных Градостроительным </w:t>
      </w:r>
      <w:hyperlink r:id="rId15" w:history="1">
        <w:r>
          <w:rPr>
            <w:rStyle w:val="a3"/>
            <w:color w:val="auto"/>
            <w:sz w:val="27"/>
            <w:szCs w:val="27"/>
            <w:u w:val="none"/>
          </w:rPr>
          <w:t>кодексом</w:t>
        </w:r>
      </w:hyperlink>
      <w:r>
        <w:rPr>
          <w:sz w:val="27"/>
          <w:szCs w:val="27"/>
        </w:rPr>
        <w:t>, протокол направляется Главе рабочего поселка</w:t>
      </w:r>
      <w:proofErr w:type="gramStart"/>
      <w:r>
        <w:rPr>
          <w:sz w:val="27"/>
          <w:szCs w:val="27"/>
        </w:rPr>
        <w:t xml:space="preserve"> Ч</w:t>
      </w:r>
      <w:proofErr w:type="gramEnd"/>
      <w:r>
        <w:rPr>
          <w:sz w:val="27"/>
          <w:szCs w:val="27"/>
        </w:rPr>
        <w:t>ик для принятия решения.</w:t>
      </w:r>
    </w:p>
    <w:p w:rsidR="008226A2" w:rsidRDefault="008226A2" w:rsidP="008226A2">
      <w:pPr>
        <w:autoSpaceDE w:val="0"/>
        <w:autoSpaceDN w:val="0"/>
        <w:adjustRightInd w:val="0"/>
        <w:ind w:firstLine="851"/>
        <w:jc w:val="both"/>
        <w:outlineLvl w:val="1"/>
        <w:rPr>
          <w:sz w:val="27"/>
          <w:szCs w:val="27"/>
        </w:rPr>
      </w:pPr>
      <w:r>
        <w:rPr>
          <w:sz w:val="27"/>
          <w:szCs w:val="27"/>
        </w:rPr>
        <w:t>4.8. Председатель Комиссии:</w:t>
      </w:r>
    </w:p>
    <w:p w:rsidR="008226A2" w:rsidRDefault="008226A2" w:rsidP="008226A2">
      <w:pPr>
        <w:autoSpaceDE w:val="0"/>
        <w:autoSpaceDN w:val="0"/>
        <w:adjustRightInd w:val="0"/>
        <w:ind w:firstLine="851"/>
        <w:jc w:val="both"/>
        <w:outlineLvl w:val="1"/>
        <w:rPr>
          <w:sz w:val="27"/>
          <w:szCs w:val="27"/>
        </w:rPr>
      </w:pPr>
      <w:r>
        <w:rPr>
          <w:sz w:val="27"/>
          <w:szCs w:val="27"/>
        </w:rPr>
        <w:t>- возглавляет и координирует работу Комиссии;</w:t>
      </w:r>
    </w:p>
    <w:p w:rsidR="008226A2" w:rsidRDefault="008226A2" w:rsidP="008226A2">
      <w:pPr>
        <w:autoSpaceDE w:val="0"/>
        <w:autoSpaceDN w:val="0"/>
        <w:adjustRightInd w:val="0"/>
        <w:ind w:firstLine="851"/>
        <w:jc w:val="both"/>
        <w:outlineLvl w:val="1"/>
        <w:rPr>
          <w:sz w:val="27"/>
          <w:szCs w:val="27"/>
        </w:rPr>
      </w:pPr>
      <w:r>
        <w:rPr>
          <w:sz w:val="27"/>
          <w:szCs w:val="27"/>
        </w:rPr>
        <w:t>- распределяет обязанности между членами Комиссии;</w:t>
      </w:r>
    </w:p>
    <w:p w:rsidR="008226A2" w:rsidRDefault="008226A2" w:rsidP="008226A2">
      <w:pPr>
        <w:autoSpaceDE w:val="0"/>
        <w:autoSpaceDN w:val="0"/>
        <w:adjustRightInd w:val="0"/>
        <w:ind w:firstLine="851"/>
        <w:jc w:val="both"/>
        <w:outlineLvl w:val="1"/>
        <w:rPr>
          <w:sz w:val="27"/>
          <w:szCs w:val="27"/>
        </w:rPr>
      </w:pPr>
      <w:r>
        <w:rPr>
          <w:sz w:val="27"/>
          <w:szCs w:val="27"/>
        </w:rPr>
        <w:t>- ведет заседания Комиссии и подписывает протоколы заседаний;</w:t>
      </w:r>
    </w:p>
    <w:p w:rsidR="008226A2" w:rsidRDefault="008226A2" w:rsidP="008226A2">
      <w:pPr>
        <w:autoSpaceDE w:val="0"/>
        <w:autoSpaceDN w:val="0"/>
        <w:adjustRightInd w:val="0"/>
        <w:ind w:firstLine="851"/>
        <w:jc w:val="both"/>
        <w:outlineLvl w:val="1"/>
        <w:rPr>
          <w:sz w:val="27"/>
          <w:szCs w:val="27"/>
        </w:rPr>
      </w:pPr>
      <w:r>
        <w:rPr>
          <w:sz w:val="27"/>
          <w:szCs w:val="27"/>
        </w:rPr>
        <w:t>- обобщает внесенные замечания, предложения и дополнения с целью внесения их в протокол;</w:t>
      </w:r>
    </w:p>
    <w:p w:rsidR="008226A2" w:rsidRDefault="008226A2" w:rsidP="008226A2">
      <w:pPr>
        <w:autoSpaceDE w:val="0"/>
        <w:autoSpaceDN w:val="0"/>
        <w:adjustRightInd w:val="0"/>
        <w:ind w:firstLine="851"/>
        <w:jc w:val="both"/>
        <w:outlineLvl w:val="1"/>
        <w:rPr>
          <w:sz w:val="27"/>
          <w:szCs w:val="27"/>
        </w:rPr>
      </w:pPr>
      <w:r>
        <w:rPr>
          <w:sz w:val="27"/>
          <w:szCs w:val="27"/>
        </w:rPr>
        <w:t>- снимает с обсуждения вопросы, не касающиеся повестки дня, а также замечания, предложения и дополнения, с которыми не ознакомлены члены Комиссии;</w:t>
      </w:r>
    </w:p>
    <w:p w:rsidR="008226A2" w:rsidRDefault="008226A2" w:rsidP="008226A2">
      <w:pPr>
        <w:autoSpaceDE w:val="0"/>
        <w:autoSpaceDN w:val="0"/>
        <w:adjustRightInd w:val="0"/>
        <w:ind w:firstLine="851"/>
        <w:jc w:val="both"/>
        <w:outlineLvl w:val="1"/>
        <w:rPr>
          <w:sz w:val="27"/>
          <w:szCs w:val="27"/>
        </w:rPr>
      </w:pPr>
      <w:r>
        <w:rPr>
          <w:sz w:val="27"/>
          <w:szCs w:val="27"/>
        </w:rPr>
        <w:t>- дает поручения членам Комиссии для доработки (подготовки) документов (материалов);</w:t>
      </w:r>
    </w:p>
    <w:p w:rsidR="008226A2" w:rsidRDefault="008226A2" w:rsidP="008226A2">
      <w:pPr>
        <w:autoSpaceDE w:val="0"/>
        <w:autoSpaceDN w:val="0"/>
        <w:adjustRightInd w:val="0"/>
        <w:ind w:firstLine="851"/>
        <w:jc w:val="both"/>
        <w:outlineLvl w:val="1"/>
        <w:rPr>
          <w:sz w:val="27"/>
          <w:szCs w:val="27"/>
        </w:rPr>
      </w:pPr>
      <w:r>
        <w:rPr>
          <w:sz w:val="27"/>
          <w:szCs w:val="27"/>
        </w:rPr>
        <w:t>- при необходимости привлекает экспертов для разъяснения вопросов, рассматриваемых на заседаниях Комиссии.</w:t>
      </w:r>
    </w:p>
    <w:p w:rsidR="008226A2" w:rsidRDefault="008226A2" w:rsidP="008226A2">
      <w:pPr>
        <w:autoSpaceDE w:val="0"/>
        <w:autoSpaceDN w:val="0"/>
        <w:adjustRightInd w:val="0"/>
        <w:ind w:firstLine="851"/>
        <w:jc w:val="both"/>
        <w:outlineLvl w:val="1"/>
        <w:rPr>
          <w:sz w:val="27"/>
          <w:szCs w:val="27"/>
        </w:rPr>
      </w:pPr>
      <w:r>
        <w:rPr>
          <w:sz w:val="27"/>
          <w:szCs w:val="27"/>
        </w:rPr>
        <w:t>4.9. Секретарь Комиссии:</w:t>
      </w:r>
    </w:p>
    <w:p w:rsidR="008226A2" w:rsidRDefault="008226A2" w:rsidP="008226A2">
      <w:pPr>
        <w:autoSpaceDE w:val="0"/>
        <w:autoSpaceDN w:val="0"/>
        <w:adjustRightInd w:val="0"/>
        <w:ind w:firstLine="851"/>
        <w:jc w:val="both"/>
        <w:outlineLvl w:val="1"/>
        <w:rPr>
          <w:sz w:val="27"/>
          <w:szCs w:val="27"/>
        </w:rPr>
      </w:pPr>
      <w:r>
        <w:rPr>
          <w:sz w:val="27"/>
          <w:szCs w:val="27"/>
        </w:rPr>
        <w:t>- ведет протокол заседания Комиссии;</w:t>
      </w:r>
    </w:p>
    <w:p w:rsidR="008226A2" w:rsidRDefault="008226A2" w:rsidP="008226A2">
      <w:pPr>
        <w:autoSpaceDE w:val="0"/>
        <w:autoSpaceDN w:val="0"/>
        <w:adjustRightInd w:val="0"/>
        <w:ind w:firstLine="851"/>
        <w:jc w:val="both"/>
        <w:outlineLvl w:val="1"/>
        <w:rPr>
          <w:sz w:val="27"/>
          <w:szCs w:val="27"/>
        </w:rPr>
      </w:pPr>
      <w:r>
        <w:rPr>
          <w:sz w:val="27"/>
          <w:szCs w:val="27"/>
        </w:rPr>
        <w:t>- представляет протокол для подписания председателю Комиссии в течение 3 дней после проведенного заседания;</w:t>
      </w:r>
    </w:p>
    <w:p w:rsidR="008226A2" w:rsidRDefault="008226A2" w:rsidP="008226A2">
      <w:pPr>
        <w:autoSpaceDE w:val="0"/>
        <w:autoSpaceDN w:val="0"/>
        <w:adjustRightInd w:val="0"/>
        <w:ind w:firstLine="851"/>
        <w:jc w:val="both"/>
        <w:outlineLvl w:val="1"/>
        <w:rPr>
          <w:sz w:val="27"/>
          <w:szCs w:val="27"/>
        </w:rPr>
      </w:pPr>
      <w:r>
        <w:rPr>
          <w:sz w:val="27"/>
          <w:szCs w:val="27"/>
        </w:rPr>
        <w:t>- осуществляет сбор замечаний и предложений по вопросам, которые находятся в компетенции Комиссии, за 1 день до следующего заседания Комиссии представляет их для рассмотрения членам Комиссии;</w:t>
      </w:r>
    </w:p>
    <w:p w:rsidR="008226A2" w:rsidRDefault="008226A2" w:rsidP="008226A2">
      <w:pPr>
        <w:autoSpaceDE w:val="0"/>
        <w:autoSpaceDN w:val="0"/>
        <w:adjustRightInd w:val="0"/>
        <w:ind w:firstLine="851"/>
        <w:jc w:val="both"/>
        <w:outlineLvl w:val="1"/>
        <w:rPr>
          <w:sz w:val="27"/>
          <w:szCs w:val="27"/>
        </w:rPr>
      </w:pPr>
      <w:r>
        <w:rPr>
          <w:sz w:val="27"/>
          <w:szCs w:val="27"/>
        </w:rPr>
        <w:t>- извещает всех членов Комиссии о дате заседания не менее чем за два дня до начала заседания.</w:t>
      </w:r>
    </w:p>
    <w:p w:rsidR="008226A2" w:rsidRDefault="008226A2" w:rsidP="008226A2">
      <w:pPr>
        <w:autoSpaceDE w:val="0"/>
        <w:autoSpaceDN w:val="0"/>
        <w:adjustRightInd w:val="0"/>
        <w:ind w:firstLine="851"/>
        <w:jc w:val="both"/>
        <w:outlineLvl w:val="1"/>
        <w:rPr>
          <w:sz w:val="27"/>
          <w:szCs w:val="27"/>
        </w:rPr>
      </w:pPr>
      <w:r>
        <w:rPr>
          <w:sz w:val="27"/>
          <w:szCs w:val="27"/>
        </w:rPr>
        <w:t>4.10. Члены Комиссии:</w:t>
      </w:r>
    </w:p>
    <w:p w:rsidR="008226A2" w:rsidRDefault="008226A2" w:rsidP="008226A2">
      <w:pPr>
        <w:autoSpaceDE w:val="0"/>
        <w:autoSpaceDN w:val="0"/>
        <w:adjustRightInd w:val="0"/>
        <w:ind w:firstLine="851"/>
        <w:jc w:val="both"/>
        <w:outlineLvl w:val="1"/>
        <w:rPr>
          <w:sz w:val="27"/>
          <w:szCs w:val="27"/>
        </w:rPr>
      </w:pPr>
      <w:r>
        <w:rPr>
          <w:sz w:val="27"/>
          <w:szCs w:val="27"/>
        </w:rPr>
        <w:lastRenderedPageBreak/>
        <w:t>- принимают участие в обсуждении рассматриваемых вопросов и голосовании по ним;</w:t>
      </w:r>
    </w:p>
    <w:p w:rsidR="008226A2" w:rsidRDefault="008226A2" w:rsidP="008226A2">
      <w:pPr>
        <w:autoSpaceDE w:val="0"/>
        <w:autoSpaceDN w:val="0"/>
        <w:adjustRightInd w:val="0"/>
        <w:ind w:firstLine="851"/>
        <w:jc w:val="both"/>
        <w:outlineLvl w:val="1"/>
        <w:rPr>
          <w:sz w:val="27"/>
          <w:szCs w:val="27"/>
        </w:rPr>
      </w:pPr>
      <w:r>
        <w:rPr>
          <w:sz w:val="27"/>
          <w:szCs w:val="27"/>
        </w:rPr>
        <w:t>- высказывают замечания, предложения и дополнения, касающиеся основных положений проекта Правил, в устном или письменном виде;</w:t>
      </w:r>
    </w:p>
    <w:p w:rsidR="008226A2" w:rsidRDefault="008226A2" w:rsidP="008226A2">
      <w:pPr>
        <w:autoSpaceDE w:val="0"/>
        <w:autoSpaceDN w:val="0"/>
        <w:adjustRightInd w:val="0"/>
        <w:ind w:firstLine="851"/>
        <w:jc w:val="both"/>
        <w:outlineLvl w:val="1"/>
        <w:rPr>
          <w:sz w:val="27"/>
          <w:szCs w:val="27"/>
        </w:rPr>
      </w:pPr>
      <w:r>
        <w:rPr>
          <w:sz w:val="27"/>
          <w:szCs w:val="27"/>
        </w:rPr>
        <w:t>- высказывают особое мнение с обязательным внесением его в протокол заседания;</w:t>
      </w:r>
    </w:p>
    <w:p w:rsidR="008226A2" w:rsidRDefault="008226A2" w:rsidP="008226A2">
      <w:pPr>
        <w:autoSpaceDE w:val="0"/>
        <w:autoSpaceDN w:val="0"/>
        <w:adjustRightInd w:val="0"/>
        <w:ind w:firstLine="851"/>
        <w:jc w:val="both"/>
        <w:outlineLvl w:val="1"/>
        <w:rPr>
          <w:sz w:val="27"/>
          <w:szCs w:val="27"/>
        </w:rPr>
      </w:pPr>
      <w:r>
        <w:rPr>
          <w:sz w:val="27"/>
          <w:szCs w:val="27"/>
        </w:rPr>
        <w:t>- по поручению председателя готовят заключения по вопросам, находящимся в компетенции Комиссии.</w:t>
      </w:r>
    </w:p>
    <w:p w:rsidR="008226A2" w:rsidRDefault="008226A2" w:rsidP="008226A2">
      <w:pPr>
        <w:autoSpaceDE w:val="0"/>
        <w:autoSpaceDN w:val="0"/>
        <w:adjustRightInd w:val="0"/>
        <w:ind w:firstLine="851"/>
        <w:jc w:val="both"/>
        <w:outlineLvl w:val="1"/>
        <w:rPr>
          <w:sz w:val="27"/>
          <w:szCs w:val="27"/>
        </w:rPr>
      </w:pPr>
      <w:r>
        <w:rPr>
          <w:sz w:val="27"/>
          <w:szCs w:val="27"/>
        </w:rPr>
        <w:t>4.11. Рассмотрение предложений физических и юридических лиц о внесении изменений в Правила:</w:t>
      </w:r>
    </w:p>
    <w:p w:rsidR="008226A2" w:rsidRDefault="008226A2" w:rsidP="008226A2">
      <w:pPr>
        <w:autoSpaceDE w:val="0"/>
        <w:autoSpaceDN w:val="0"/>
        <w:adjustRightInd w:val="0"/>
        <w:ind w:firstLine="851"/>
        <w:jc w:val="both"/>
        <w:outlineLvl w:val="1"/>
        <w:rPr>
          <w:sz w:val="27"/>
          <w:szCs w:val="27"/>
        </w:rPr>
      </w:pPr>
      <w:r>
        <w:rPr>
          <w:sz w:val="27"/>
          <w:szCs w:val="27"/>
        </w:rPr>
        <w:t>4.11.1. Предложения о внесении изменений в Правила направляются в Комиссию.</w:t>
      </w:r>
    </w:p>
    <w:p w:rsidR="008226A2" w:rsidRDefault="008226A2" w:rsidP="008226A2">
      <w:pPr>
        <w:autoSpaceDE w:val="0"/>
        <w:autoSpaceDN w:val="0"/>
        <w:adjustRightInd w:val="0"/>
        <w:ind w:firstLine="851"/>
        <w:jc w:val="both"/>
        <w:outlineLvl w:val="1"/>
        <w:rPr>
          <w:sz w:val="27"/>
          <w:szCs w:val="27"/>
        </w:rPr>
      </w:pPr>
      <w:r>
        <w:rPr>
          <w:sz w:val="27"/>
          <w:szCs w:val="27"/>
        </w:rPr>
        <w:t>4.11.2. Комиссия в течение тридцати дней со дня поступления предложений о внесении изменений осуществляет подготовку заключения, в котором содержатся рекомендации о внесении предложений в Правила или об отклонении предложений, с указанием причин отклонения, и направляет это заключение главе города.</w:t>
      </w:r>
    </w:p>
    <w:p w:rsidR="008226A2" w:rsidRDefault="008226A2" w:rsidP="008226A2">
      <w:pPr>
        <w:autoSpaceDE w:val="0"/>
        <w:autoSpaceDN w:val="0"/>
        <w:adjustRightInd w:val="0"/>
        <w:ind w:firstLine="851"/>
        <w:jc w:val="both"/>
        <w:outlineLvl w:val="1"/>
        <w:rPr>
          <w:sz w:val="27"/>
          <w:szCs w:val="27"/>
        </w:rPr>
      </w:pPr>
      <w:r>
        <w:rPr>
          <w:sz w:val="27"/>
          <w:szCs w:val="27"/>
        </w:rPr>
        <w:t xml:space="preserve">4.12.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8226A2" w:rsidRDefault="008226A2" w:rsidP="008226A2">
      <w:pPr>
        <w:autoSpaceDE w:val="0"/>
        <w:autoSpaceDN w:val="0"/>
        <w:adjustRightInd w:val="0"/>
        <w:ind w:firstLine="851"/>
        <w:jc w:val="both"/>
        <w:outlineLvl w:val="1"/>
        <w:rPr>
          <w:b/>
          <w:sz w:val="27"/>
          <w:szCs w:val="27"/>
          <w:u w:val="single"/>
        </w:rPr>
      </w:pPr>
      <w:r>
        <w:rPr>
          <w:sz w:val="27"/>
          <w:szCs w:val="27"/>
        </w:rPr>
        <w:t>4.12.1. Физическое или юридическое лицо подает заявление о предоставлении разрешения на условно разрешенный вид использования или о предоставлении разрешения на отклонение от предельных параметров в Комиссию.</w:t>
      </w:r>
    </w:p>
    <w:p w:rsidR="008226A2" w:rsidRDefault="008226A2" w:rsidP="008226A2">
      <w:pPr>
        <w:autoSpaceDE w:val="0"/>
        <w:autoSpaceDN w:val="0"/>
        <w:adjustRightInd w:val="0"/>
        <w:ind w:firstLine="851"/>
        <w:jc w:val="both"/>
        <w:outlineLvl w:val="1"/>
        <w:rPr>
          <w:sz w:val="27"/>
          <w:szCs w:val="27"/>
        </w:rPr>
      </w:pPr>
      <w:r>
        <w:rPr>
          <w:sz w:val="27"/>
          <w:szCs w:val="27"/>
        </w:rPr>
        <w:t xml:space="preserve">4.12.2. </w:t>
      </w:r>
      <w:proofErr w:type="gramStart"/>
      <w:r>
        <w:rPr>
          <w:sz w:val="27"/>
          <w:szCs w:val="27"/>
        </w:rPr>
        <w:t>Не позднее десяти дней со дня поступления заявления, сообщение о проведении публичных слушаний по данному вопросу направляется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w:t>
      </w:r>
      <w:proofErr w:type="gramEnd"/>
      <w:r>
        <w:rPr>
          <w:sz w:val="27"/>
          <w:szCs w:val="27"/>
        </w:rPr>
        <w:t xml:space="preserve">, </w:t>
      </w:r>
      <w:proofErr w:type="gramStart"/>
      <w:r>
        <w:rPr>
          <w:sz w:val="27"/>
          <w:szCs w:val="27"/>
        </w:rPr>
        <w:t>применительно</w:t>
      </w:r>
      <w:proofErr w:type="gramEnd"/>
      <w:r>
        <w:rPr>
          <w:sz w:val="27"/>
          <w:szCs w:val="27"/>
        </w:rPr>
        <w:t xml:space="preserve"> к которому запрашивается данное разрешение.</w:t>
      </w:r>
    </w:p>
    <w:p w:rsidR="008226A2" w:rsidRDefault="008226A2" w:rsidP="008226A2">
      <w:pPr>
        <w:autoSpaceDE w:val="0"/>
        <w:autoSpaceDN w:val="0"/>
        <w:adjustRightInd w:val="0"/>
        <w:ind w:firstLine="851"/>
        <w:jc w:val="both"/>
        <w:outlineLvl w:val="1"/>
        <w:rPr>
          <w:sz w:val="27"/>
          <w:szCs w:val="27"/>
        </w:rPr>
      </w:pPr>
      <w:r>
        <w:rPr>
          <w:sz w:val="27"/>
          <w:szCs w:val="27"/>
        </w:rPr>
        <w:t>4.13. Порядок организации и проведения публичных слушаний определяется муниципальным нормативным правовым актом.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226A2" w:rsidRDefault="008226A2" w:rsidP="008226A2">
      <w:pPr>
        <w:autoSpaceDE w:val="0"/>
        <w:autoSpaceDN w:val="0"/>
        <w:adjustRightInd w:val="0"/>
        <w:jc w:val="both"/>
        <w:outlineLvl w:val="1"/>
        <w:rPr>
          <w:sz w:val="27"/>
          <w:szCs w:val="27"/>
        </w:rPr>
      </w:pPr>
    </w:p>
    <w:p w:rsidR="008226A2" w:rsidRDefault="008226A2" w:rsidP="008226A2">
      <w:pPr>
        <w:autoSpaceDE w:val="0"/>
        <w:autoSpaceDN w:val="0"/>
        <w:adjustRightInd w:val="0"/>
        <w:jc w:val="center"/>
        <w:outlineLvl w:val="1"/>
        <w:rPr>
          <w:sz w:val="27"/>
          <w:szCs w:val="27"/>
        </w:rPr>
      </w:pPr>
      <w:r>
        <w:rPr>
          <w:sz w:val="27"/>
          <w:szCs w:val="27"/>
        </w:rPr>
        <w:t>5. Права Комиссии</w:t>
      </w:r>
    </w:p>
    <w:p w:rsidR="008226A2" w:rsidRDefault="008226A2" w:rsidP="008226A2">
      <w:pPr>
        <w:autoSpaceDE w:val="0"/>
        <w:autoSpaceDN w:val="0"/>
        <w:adjustRightInd w:val="0"/>
        <w:ind w:firstLine="851"/>
        <w:jc w:val="both"/>
        <w:outlineLvl w:val="1"/>
        <w:rPr>
          <w:sz w:val="27"/>
          <w:szCs w:val="27"/>
        </w:rPr>
      </w:pPr>
      <w:r>
        <w:rPr>
          <w:sz w:val="27"/>
          <w:szCs w:val="27"/>
        </w:rPr>
        <w:t>5.1. Запрашивать и получать материалы, необходимые для реализации возложенных на Комиссию функций.</w:t>
      </w:r>
    </w:p>
    <w:p w:rsidR="008226A2" w:rsidRDefault="008226A2" w:rsidP="008226A2">
      <w:pPr>
        <w:autoSpaceDE w:val="0"/>
        <w:autoSpaceDN w:val="0"/>
        <w:adjustRightInd w:val="0"/>
        <w:ind w:firstLine="851"/>
        <w:jc w:val="both"/>
        <w:outlineLvl w:val="1"/>
        <w:rPr>
          <w:sz w:val="27"/>
          <w:szCs w:val="27"/>
        </w:rPr>
      </w:pPr>
      <w:r>
        <w:rPr>
          <w:sz w:val="27"/>
          <w:szCs w:val="27"/>
        </w:rPr>
        <w:t>5.2. Приглашать, в случае необходимости, для работы в Комиссии представителей территориальных, отраслевых органов на территории р. п. Чик, представителей администрации муниципального района, юридических и физических лиц и их объединения.</w:t>
      </w:r>
    </w:p>
    <w:p w:rsidR="008226A2" w:rsidRDefault="008226A2" w:rsidP="008226A2">
      <w:pPr>
        <w:autoSpaceDE w:val="0"/>
        <w:autoSpaceDN w:val="0"/>
        <w:adjustRightInd w:val="0"/>
        <w:ind w:firstLine="851"/>
        <w:jc w:val="both"/>
        <w:outlineLvl w:val="1"/>
        <w:rPr>
          <w:sz w:val="27"/>
          <w:szCs w:val="27"/>
        </w:rPr>
      </w:pPr>
      <w:r>
        <w:rPr>
          <w:sz w:val="27"/>
          <w:szCs w:val="27"/>
        </w:rPr>
        <w:t>5.3. Создавать рабочие группы из числа членов Комиссии с целью реализации отдельных ее полномочий.</w:t>
      </w:r>
    </w:p>
    <w:p w:rsidR="008226A2" w:rsidRDefault="008226A2" w:rsidP="008226A2">
      <w:pPr>
        <w:pStyle w:val="ConsPlusNormal0"/>
        <w:ind w:firstLine="6237"/>
        <w:rPr>
          <w:rFonts w:ascii="Times New Roman" w:hAnsi="Times New Roman" w:cs="Times New Roman"/>
          <w:sz w:val="28"/>
          <w:szCs w:val="28"/>
        </w:rPr>
      </w:pPr>
      <w:r>
        <w:rPr>
          <w:sz w:val="27"/>
          <w:szCs w:val="27"/>
        </w:rPr>
        <w:br w:type="page"/>
      </w:r>
      <w:r>
        <w:rPr>
          <w:rFonts w:ascii="Times New Roman" w:hAnsi="Times New Roman" w:cs="Times New Roman"/>
          <w:sz w:val="28"/>
          <w:szCs w:val="28"/>
        </w:rPr>
        <w:lastRenderedPageBreak/>
        <w:t>Приложение № 2</w:t>
      </w:r>
    </w:p>
    <w:p w:rsidR="008226A2" w:rsidRDefault="008226A2" w:rsidP="008226A2">
      <w:pPr>
        <w:pStyle w:val="ConsPlusNormal0"/>
        <w:ind w:left="6237" w:firstLine="0"/>
        <w:jc w:val="both"/>
        <w:rPr>
          <w:rFonts w:ascii="Times New Roman" w:hAnsi="Times New Roman" w:cs="Times New Roman"/>
          <w:sz w:val="28"/>
          <w:szCs w:val="28"/>
        </w:rPr>
      </w:pPr>
      <w:r>
        <w:rPr>
          <w:rFonts w:ascii="Times New Roman" w:hAnsi="Times New Roman" w:cs="Times New Roman"/>
          <w:sz w:val="28"/>
          <w:szCs w:val="28"/>
        </w:rPr>
        <w:t>Утверждено постановлением администрации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8226A2" w:rsidRDefault="008226A2" w:rsidP="008226A2">
      <w:pPr>
        <w:pStyle w:val="ConsPlusNormal0"/>
        <w:ind w:left="6237" w:firstLine="0"/>
        <w:jc w:val="both"/>
        <w:rPr>
          <w:rFonts w:ascii="Times New Roman" w:hAnsi="Times New Roman" w:cs="Times New Roman"/>
          <w:sz w:val="28"/>
          <w:szCs w:val="28"/>
        </w:rPr>
      </w:pPr>
      <w:r>
        <w:rPr>
          <w:rFonts w:ascii="Times New Roman" w:hAnsi="Times New Roman" w:cs="Times New Roman"/>
          <w:sz w:val="28"/>
          <w:szCs w:val="28"/>
        </w:rPr>
        <w:t>от 09. 01. 2014 № 4</w:t>
      </w:r>
    </w:p>
    <w:p w:rsidR="008226A2" w:rsidRDefault="008226A2" w:rsidP="008226A2">
      <w:pPr>
        <w:autoSpaceDE w:val="0"/>
        <w:autoSpaceDN w:val="0"/>
        <w:adjustRightInd w:val="0"/>
        <w:ind w:firstLine="851"/>
        <w:jc w:val="both"/>
        <w:outlineLvl w:val="1"/>
      </w:pPr>
    </w:p>
    <w:p w:rsidR="008226A2" w:rsidRDefault="008226A2" w:rsidP="008226A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СОСТАВ</w:t>
      </w:r>
    </w:p>
    <w:p w:rsidR="008226A2" w:rsidRDefault="008226A2" w:rsidP="008226A2">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комиссии по подготовке проекта Правил землепользования и застройки территории р. п. Чик</w:t>
      </w:r>
    </w:p>
    <w:p w:rsidR="008226A2" w:rsidRDefault="008226A2" w:rsidP="008226A2">
      <w:pPr>
        <w:pStyle w:val="ConsPlusTitle"/>
        <w:widowControl/>
        <w:jc w:val="center"/>
        <w:rPr>
          <w:rFonts w:ascii="Times New Roman" w:hAnsi="Times New Roman" w:cs="Times New Roman"/>
          <w:sz w:val="24"/>
          <w:szCs w:val="24"/>
        </w:rPr>
      </w:pPr>
    </w:p>
    <w:tbl>
      <w:tblPr>
        <w:tblW w:w="11024" w:type="dxa"/>
        <w:tblLook w:val="04A0" w:firstRow="1" w:lastRow="0" w:firstColumn="1" w:lastColumn="0" w:noHBand="0" w:noVBand="1"/>
      </w:tblPr>
      <w:tblGrid>
        <w:gridCol w:w="4503"/>
        <w:gridCol w:w="6521"/>
      </w:tblGrid>
      <w:tr w:rsidR="008226A2">
        <w:tc>
          <w:tcPr>
            <w:tcW w:w="4503" w:type="dxa"/>
            <w:hideMark/>
          </w:tcPr>
          <w:p w:rsidR="008226A2" w:rsidRDefault="008226A2">
            <w:pPr>
              <w:autoSpaceDE w:val="0"/>
              <w:autoSpaceDN w:val="0"/>
              <w:adjustRightInd w:val="0"/>
            </w:pPr>
            <w:proofErr w:type="spellStart"/>
            <w:r>
              <w:t>Арюткин</w:t>
            </w:r>
            <w:proofErr w:type="spellEnd"/>
            <w:r>
              <w:t xml:space="preserve"> Виктор Федорович</w:t>
            </w:r>
          </w:p>
        </w:tc>
        <w:tc>
          <w:tcPr>
            <w:tcW w:w="6521" w:type="dxa"/>
          </w:tcPr>
          <w:p w:rsidR="008226A2" w:rsidRDefault="008226A2">
            <w:pPr>
              <w:pStyle w:val="ConsPlusNonformat"/>
              <w:rPr>
                <w:rFonts w:ascii="Times New Roman" w:hAnsi="Times New Roman" w:cs="Times New Roman"/>
                <w:sz w:val="28"/>
                <w:szCs w:val="28"/>
              </w:rPr>
            </w:pPr>
            <w:r>
              <w:rPr>
                <w:rFonts w:ascii="Times New Roman" w:hAnsi="Times New Roman" w:cs="Times New Roman"/>
                <w:sz w:val="28"/>
                <w:szCs w:val="28"/>
              </w:rPr>
              <w:t>Глава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 председатель комиссии</w:t>
            </w:r>
          </w:p>
          <w:p w:rsidR="008226A2" w:rsidRDefault="008226A2">
            <w:pPr>
              <w:autoSpaceDE w:val="0"/>
              <w:autoSpaceDN w:val="0"/>
              <w:adjustRightInd w:val="0"/>
            </w:pPr>
          </w:p>
        </w:tc>
      </w:tr>
      <w:tr w:rsidR="008226A2">
        <w:tc>
          <w:tcPr>
            <w:tcW w:w="4503" w:type="dxa"/>
            <w:hideMark/>
          </w:tcPr>
          <w:p w:rsidR="008226A2" w:rsidRDefault="008226A2">
            <w:pPr>
              <w:autoSpaceDE w:val="0"/>
              <w:autoSpaceDN w:val="0"/>
              <w:adjustRightInd w:val="0"/>
            </w:pPr>
            <w:proofErr w:type="spellStart"/>
            <w:r>
              <w:t>Клюшева</w:t>
            </w:r>
            <w:proofErr w:type="spellEnd"/>
            <w:r>
              <w:t xml:space="preserve"> Зинаида Николаевна</w:t>
            </w:r>
          </w:p>
        </w:tc>
        <w:tc>
          <w:tcPr>
            <w:tcW w:w="6521" w:type="dxa"/>
            <w:hideMark/>
          </w:tcPr>
          <w:p w:rsidR="008226A2" w:rsidRDefault="008226A2">
            <w:pPr>
              <w:pStyle w:val="ConsPlusNonformat"/>
              <w:rPr>
                <w:rFonts w:ascii="Times New Roman" w:hAnsi="Times New Roman" w:cs="Times New Roman"/>
                <w:sz w:val="28"/>
                <w:szCs w:val="28"/>
              </w:rPr>
            </w:pPr>
            <w:r>
              <w:rPr>
                <w:rFonts w:ascii="Times New Roman" w:hAnsi="Times New Roman" w:cs="Times New Roman"/>
                <w:sz w:val="28"/>
                <w:szCs w:val="28"/>
              </w:rPr>
              <w:t>специалист администрации, заместитель председателя комиссии</w:t>
            </w:r>
          </w:p>
        </w:tc>
      </w:tr>
      <w:tr w:rsidR="008226A2">
        <w:tc>
          <w:tcPr>
            <w:tcW w:w="4503" w:type="dxa"/>
            <w:hideMark/>
          </w:tcPr>
          <w:p w:rsidR="008226A2" w:rsidRDefault="008226A2">
            <w:pPr>
              <w:autoSpaceDE w:val="0"/>
              <w:autoSpaceDN w:val="0"/>
              <w:adjustRightInd w:val="0"/>
            </w:pPr>
            <w:r>
              <w:t>Давыдова Марина Александровна</w:t>
            </w:r>
          </w:p>
        </w:tc>
        <w:tc>
          <w:tcPr>
            <w:tcW w:w="6521" w:type="dxa"/>
            <w:hideMark/>
          </w:tcPr>
          <w:p w:rsidR="008226A2" w:rsidRDefault="008226A2">
            <w:pPr>
              <w:pStyle w:val="ConsPlusNonformat"/>
              <w:rPr>
                <w:rFonts w:ascii="Times New Roman" w:hAnsi="Times New Roman" w:cs="Times New Roman"/>
                <w:sz w:val="28"/>
                <w:szCs w:val="28"/>
              </w:rPr>
            </w:pPr>
            <w:r>
              <w:rPr>
                <w:rFonts w:ascii="Times New Roman" w:hAnsi="Times New Roman" w:cs="Times New Roman"/>
                <w:sz w:val="28"/>
                <w:szCs w:val="28"/>
              </w:rPr>
              <w:t>специалист администрации, секретарь комиссии</w:t>
            </w:r>
          </w:p>
        </w:tc>
      </w:tr>
      <w:tr w:rsidR="008226A2">
        <w:tc>
          <w:tcPr>
            <w:tcW w:w="11024" w:type="dxa"/>
            <w:gridSpan w:val="2"/>
          </w:tcPr>
          <w:p w:rsidR="008226A2" w:rsidRDefault="008226A2">
            <w:pPr>
              <w:pStyle w:val="ConsPlusNonformat"/>
              <w:jc w:val="center"/>
              <w:rPr>
                <w:rFonts w:ascii="Times New Roman" w:hAnsi="Times New Roman" w:cs="Times New Roman"/>
                <w:sz w:val="28"/>
                <w:szCs w:val="28"/>
              </w:rPr>
            </w:pPr>
          </w:p>
        </w:tc>
      </w:tr>
      <w:tr w:rsidR="008226A2">
        <w:tc>
          <w:tcPr>
            <w:tcW w:w="4503" w:type="dxa"/>
            <w:hideMark/>
          </w:tcPr>
          <w:p w:rsidR="008226A2" w:rsidRDefault="008226A2">
            <w:pPr>
              <w:autoSpaceDE w:val="0"/>
              <w:autoSpaceDN w:val="0"/>
              <w:adjustRightInd w:val="0"/>
            </w:pPr>
            <w:proofErr w:type="spellStart"/>
            <w:r>
              <w:t>Дзуцева</w:t>
            </w:r>
            <w:proofErr w:type="spellEnd"/>
            <w:r>
              <w:t xml:space="preserve"> Людмила Андреевна</w:t>
            </w:r>
          </w:p>
        </w:tc>
        <w:tc>
          <w:tcPr>
            <w:tcW w:w="6521" w:type="dxa"/>
            <w:hideMark/>
          </w:tcPr>
          <w:p w:rsidR="008226A2" w:rsidRDefault="008226A2">
            <w:pPr>
              <w:pStyle w:val="ConsPlusNonformat"/>
              <w:rPr>
                <w:rFonts w:ascii="Times New Roman" w:hAnsi="Times New Roman" w:cs="Times New Roman"/>
                <w:sz w:val="28"/>
                <w:szCs w:val="28"/>
              </w:rPr>
            </w:pPr>
            <w:r>
              <w:rPr>
                <w:rFonts w:ascii="Times New Roman" w:hAnsi="Times New Roman" w:cs="Times New Roman"/>
                <w:sz w:val="28"/>
                <w:szCs w:val="28"/>
              </w:rPr>
              <w:t>депутат Совета депутатов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 член комиссии</w:t>
            </w:r>
          </w:p>
        </w:tc>
      </w:tr>
      <w:tr w:rsidR="008226A2">
        <w:tc>
          <w:tcPr>
            <w:tcW w:w="4503" w:type="dxa"/>
            <w:hideMark/>
          </w:tcPr>
          <w:p w:rsidR="008226A2" w:rsidRDefault="008226A2">
            <w:pPr>
              <w:autoSpaceDE w:val="0"/>
              <w:autoSpaceDN w:val="0"/>
              <w:adjustRightInd w:val="0"/>
            </w:pPr>
            <w:r>
              <w:t>Стула Ольга Александровна</w:t>
            </w:r>
          </w:p>
        </w:tc>
        <w:tc>
          <w:tcPr>
            <w:tcW w:w="6521" w:type="dxa"/>
            <w:hideMark/>
          </w:tcPr>
          <w:p w:rsidR="008226A2" w:rsidRDefault="008226A2">
            <w:pPr>
              <w:pStyle w:val="ConsPlusNonformat"/>
              <w:rPr>
                <w:rFonts w:ascii="Times New Roman" w:hAnsi="Times New Roman" w:cs="Times New Roman"/>
                <w:sz w:val="28"/>
                <w:szCs w:val="28"/>
              </w:rPr>
            </w:pPr>
            <w:r>
              <w:rPr>
                <w:rFonts w:ascii="Times New Roman" w:hAnsi="Times New Roman" w:cs="Times New Roman"/>
                <w:sz w:val="28"/>
                <w:szCs w:val="28"/>
              </w:rPr>
              <w:t>депутат Совета депутатов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 член комиссии</w:t>
            </w:r>
          </w:p>
        </w:tc>
      </w:tr>
    </w:tbl>
    <w:p w:rsidR="00CC5D07" w:rsidRDefault="00CC5D07"/>
    <w:sectPr w:rsidR="00CC5D07" w:rsidSect="00527BCF">
      <w:pgSz w:w="11907" w:h="16839" w:code="9"/>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809A7"/>
    <w:multiLevelType w:val="hybridMultilevel"/>
    <w:tmpl w:val="94A2B21A"/>
    <w:lvl w:ilvl="0" w:tplc="3CB2DC34">
      <w:start w:val="1"/>
      <w:numFmt w:val="decimal"/>
      <w:lvlText w:val="%1."/>
      <w:lvlJc w:val="left"/>
      <w:pPr>
        <w:ind w:left="1211" w:hanging="360"/>
      </w:pPr>
      <w:rPr>
        <w:rFonts w:ascii="Times New Roman" w:eastAsia="Times New Roman" w:hAnsi="Times New Roman" w:cs="Times New Roman"/>
        <w:color w:val="auto"/>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A2"/>
    <w:rsid w:val="00296C3D"/>
    <w:rsid w:val="00527BCF"/>
    <w:rsid w:val="008226A2"/>
    <w:rsid w:val="00CC5D07"/>
    <w:rsid w:val="00E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6A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26A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8226A2"/>
    <w:rPr>
      <w:rFonts w:ascii="Arial" w:eastAsia="Times New Roman" w:hAnsi="Arial" w:cs="Arial"/>
      <w:sz w:val="24"/>
      <w:szCs w:val="24"/>
    </w:rPr>
  </w:style>
  <w:style w:type="paragraph" w:customStyle="1" w:styleId="ConsPlusNormal0">
    <w:name w:val="ConsPlusNormal"/>
    <w:link w:val="ConsPlusNormal"/>
    <w:rsid w:val="008226A2"/>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PlusNonformat">
    <w:name w:val="ConsPlusNonformat"/>
    <w:rsid w:val="008226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226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6A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26A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8226A2"/>
    <w:rPr>
      <w:rFonts w:ascii="Arial" w:eastAsia="Times New Roman" w:hAnsi="Arial" w:cs="Arial"/>
      <w:sz w:val="24"/>
      <w:szCs w:val="24"/>
    </w:rPr>
  </w:style>
  <w:style w:type="paragraph" w:customStyle="1" w:styleId="ConsPlusNormal0">
    <w:name w:val="ConsPlusNormal"/>
    <w:link w:val="ConsPlusNormal"/>
    <w:rsid w:val="008226A2"/>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PlusNonformat">
    <w:name w:val="ConsPlusNonformat"/>
    <w:rsid w:val="008226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22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26;n=56781;fld=134;dst=100012" TargetMode="External"/><Relationship Id="rId13" Type="http://schemas.openxmlformats.org/officeDocument/2006/relationships/hyperlink" Target="consultantplus://offline/main?base=LAW;n=89656;fld=134;dst=100023" TargetMode="External"/><Relationship Id="rId3" Type="http://schemas.microsoft.com/office/2007/relationships/stylesWithEffects" Target="stylesWithEffects.xml"/><Relationship Id="rId7" Type="http://schemas.openxmlformats.org/officeDocument/2006/relationships/hyperlink" Target="consultantplus://offline/main?base=RLAW926;n=56781;fld=134;dst=100012" TargetMode="External"/><Relationship Id="rId12" Type="http://schemas.openxmlformats.org/officeDocument/2006/relationships/hyperlink" Target="consultantplus://offline/main?base=LAW;n=83373;fld=134;dst=1006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83373;fld=134;dst=100493" TargetMode="External"/><Relationship Id="rId11" Type="http://schemas.openxmlformats.org/officeDocument/2006/relationships/hyperlink" Target="consultantplus://offline/main?base=LAW;n=83373;fld=134;dst=100615" TargetMode="External"/><Relationship Id="rId5" Type="http://schemas.openxmlformats.org/officeDocument/2006/relationships/webSettings" Target="webSettings.xml"/><Relationship Id="rId15" Type="http://schemas.openxmlformats.org/officeDocument/2006/relationships/hyperlink" Target="consultantplus://offline/main?base=LAW;n=83373;fld=134" TargetMode="External"/><Relationship Id="rId10" Type="http://schemas.openxmlformats.org/officeDocument/2006/relationships/hyperlink" Target="consultantplus://offline/main?base=LAW;n=83373;fld=134;dst=100516" TargetMode="External"/><Relationship Id="rId4" Type="http://schemas.openxmlformats.org/officeDocument/2006/relationships/settings" Target="settings.xml"/><Relationship Id="rId9" Type="http://schemas.openxmlformats.org/officeDocument/2006/relationships/hyperlink" Target="consultantplus://offline/main?base=LAW;n=83373;fld=134;dst=100487" TargetMode="External"/><Relationship Id="rId14" Type="http://schemas.openxmlformats.org/officeDocument/2006/relationships/hyperlink" Target="consultantplus://offline/main?base=LAW;n=5104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dc:creator>
  <cp:lastModifiedBy>Chik</cp:lastModifiedBy>
  <cp:revision>4</cp:revision>
  <dcterms:created xsi:type="dcterms:W3CDTF">2014-01-31T03:33:00Z</dcterms:created>
  <dcterms:modified xsi:type="dcterms:W3CDTF">2014-01-31T03:46:00Z</dcterms:modified>
</cp:coreProperties>
</file>